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6C2" w:rsidRPr="00210776" w:rsidRDefault="001A458C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ЗАТВЕРДЖЕНО</w:t>
      </w:r>
    </w:p>
    <w:p w:rsidR="001A458C" w:rsidRDefault="00073094" w:rsidP="00811597">
      <w:pPr>
        <w:spacing w:after="0" w:line="240" w:lineRule="auto"/>
        <w:ind w:left="6372" w:right="-567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10776">
        <w:rPr>
          <w:rFonts w:ascii="Times New Roman" w:eastAsia="Times New Roman" w:hAnsi="Times New Roman"/>
          <w:sz w:val="16"/>
          <w:szCs w:val="16"/>
          <w:lang w:val="uk-UA" w:eastAsia="ru-RU"/>
        </w:rPr>
        <w:t>Протокол Наглядової ради</w:t>
      </w:r>
      <w:r w:rsidR="001A458C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4B168B" w:rsidRPr="004B168B" w:rsidRDefault="004B168B" w:rsidP="004B168B">
      <w:pPr>
        <w:keepNext/>
        <w:suppressAutoHyphens/>
        <w:spacing w:after="0" w:line="240" w:lineRule="auto"/>
        <w:ind w:left="6237"/>
        <w:jc w:val="center"/>
        <w:outlineLvl w:val="0"/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</w:pPr>
      <w:r w:rsidRPr="004B168B">
        <w:rPr>
          <w:rFonts w:ascii="Times New Roman" w:eastAsia="Times New Roman" w:hAnsi="Times New Roman"/>
          <w:sz w:val="16"/>
          <w:szCs w:val="16"/>
          <w:lang w:val="uk-UA" w:eastAsia="ru-RU"/>
        </w:rPr>
        <w:t>ПрАТ «</w:t>
      </w:r>
      <w:r w:rsidRPr="004B168B">
        <w:rPr>
          <w:rFonts w:ascii="Times New Roman" w:eastAsia="Times New Roman" w:hAnsi="Times New Roman"/>
          <w:caps/>
          <w:spacing w:val="20"/>
          <w:sz w:val="16"/>
          <w:szCs w:val="16"/>
          <w:lang w:val="uk-UA" w:eastAsia="ar-SA"/>
        </w:rPr>
        <w:t xml:space="preserve">УКРАЇНА-РАЙЗ» </w:t>
      </w:r>
    </w:p>
    <w:p w:rsidR="00073094" w:rsidRPr="004B168B" w:rsidRDefault="004B168B" w:rsidP="004B168B">
      <w:pPr>
        <w:spacing w:after="0" w:line="240" w:lineRule="auto"/>
        <w:ind w:left="7080"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  <w:r w:rsidRPr="004B168B">
        <w:rPr>
          <w:rFonts w:ascii="Times New Roman" w:eastAsia="Times New Roman" w:hAnsi="Times New Roman"/>
          <w:sz w:val="16"/>
          <w:szCs w:val="16"/>
          <w:lang w:val="uk-UA" w:eastAsia="ru-RU"/>
        </w:rPr>
        <w:t>№ 29</w:t>
      </w:r>
      <w:r w:rsidRPr="004B168B">
        <w:rPr>
          <w:rFonts w:ascii="Times New Roman" w:eastAsia="Times New Roman" w:hAnsi="Times New Roman"/>
          <w:sz w:val="16"/>
          <w:szCs w:val="16"/>
          <w:vertAlign w:val="superscript"/>
          <w:lang w:val="uk-UA" w:eastAsia="ru-RU"/>
        </w:rPr>
        <w:t xml:space="preserve"> </w:t>
      </w:r>
      <w:r w:rsidRPr="004B168B">
        <w:rPr>
          <w:rFonts w:ascii="Times New Roman" w:eastAsia="Times New Roman" w:hAnsi="Times New Roman"/>
          <w:sz w:val="16"/>
          <w:szCs w:val="16"/>
          <w:lang w:val="uk-UA" w:eastAsia="ru-RU"/>
        </w:rPr>
        <w:t>від 07.11.2022 р.</w:t>
      </w:r>
      <w:r w:rsidR="001A458C" w:rsidRPr="004B168B">
        <w:rPr>
          <w:rFonts w:ascii="Times New Roman" w:eastAsia="Times New Roman" w:hAnsi="Times New Roman"/>
          <w:sz w:val="16"/>
          <w:szCs w:val="16"/>
          <w:lang w:val="uk-UA" w:eastAsia="ru-RU"/>
        </w:rPr>
        <w:t xml:space="preserve"> </w:t>
      </w:r>
    </w:p>
    <w:p w:rsidR="00073094" w:rsidRPr="00210776" w:rsidRDefault="00073094" w:rsidP="004B168B">
      <w:pPr>
        <w:spacing w:after="0" w:line="240" w:lineRule="auto"/>
        <w:ind w:right="-849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pPr w:leftFromText="180" w:rightFromText="180" w:vertAnchor="page" w:horzAnchor="margin" w:tblpY="1866"/>
        <w:tblW w:w="10315" w:type="dxa"/>
        <w:tblLayout w:type="fixed"/>
        <w:tblLook w:val="0000" w:firstRow="0" w:lastRow="0" w:firstColumn="0" w:lastColumn="0" w:noHBand="0" w:noVBand="0"/>
      </w:tblPr>
      <w:tblGrid>
        <w:gridCol w:w="6238"/>
        <w:gridCol w:w="4077"/>
      </w:tblGrid>
      <w:tr w:rsidR="00481A2C" w:rsidRPr="008B0E50" w:rsidTr="00481A2C">
        <w:trPr>
          <w:trHeight w:val="1993"/>
        </w:trPr>
        <w:tc>
          <w:tcPr>
            <w:tcW w:w="10315" w:type="dxa"/>
            <w:gridSpan w:val="2"/>
            <w:vAlign w:val="center"/>
          </w:tcPr>
          <w:p w:rsidR="001A2152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БЮЛЕТЕНЬ</w:t>
            </w:r>
            <w:r w:rsidR="00DD6F80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 </w:t>
            </w:r>
            <w:r w:rsidR="00E74B93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№2 </w:t>
            </w:r>
          </w:p>
          <w:p w:rsidR="00481A2C" w:rsidRPr="008B0E50" w:rsidRDefault="00E74B93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E74B93">
              <w:rPr>
                <w:rFonts w:ascii="Times New Roman" w:hAnsi="Times New Roman"/>
                <w:b/>
                <w:sz w:val="20"/>
                <w:szCs w:val="20"/>
              </w:rPr>
              <w:t>для кумулятивного голосування</w:t>
            </w:r>
          </w:p>
          <w:p w:rsidR="004B168B" w:rsidRPr="004B168B" w:rsidRDefault="00481A2C" w:rsidP="004B168B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</w:pPr>
            <w:r w:rsidRPr="00210776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 xml:space="preserve">ПРИВАТНОГО АКЦІОНЕРНОГО ТОВАРИСТВА </w:t>
            </w:r>
            <w:r w:rsidR="004B168B" w:rsidRPr="004B168B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val="uk-UA" w:eastAsia="ru-RU"/>
              </w:rPr>
              <w:t>«</w:t>
            </w:r>
            <w:r w:rsidR="004B168B" w:rsidRPr="004B168B">
              <w:rPr>
                <w:rFonts w:ascii="Times New Roman" w:eastAsia="Times New Roman" w:hAnsi="Times New Roman"/>
                <w:b/>
                <w:caps/>
                <w:spacing w:val="20"/>
                <w:lang w:val="uk-UA" w:eastAsia="ar-SA"/>
              </w:rPr>
              <w:t>УКРАЇНА-РАЙз»</w:t>
            </w:r>
          </w:p>
          <w:p w:rsidR="004B168B" w:rsidRPr="004B168B" w:rsidRDefault="004B168B" w:rsidP="004B168B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</w:pPr>
            <w:r w:rsidRPr="004B168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код ЄДРПОУ: 03779805</w:t>
            </w:r>
          </w:p>
          <w:p w:rsidR="004B168B" w:rsidRPr="004B168B" w:rsidRDefault="004B168B" w:rsidP="004B16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B168B">
              <w:rPr>
                <w:rFonts w:ascii="Times New Roman" w:eastAsia="Times New Roman" w:hAnsi="Times New Roman"/>
                <w:noProof/>
                <w:sz w:val="20"/>
                <w:szCs w:val="20"/>
                <w:lang w:val="uk-UA" w:eastAsia="ru-RU"/>
              </w:rPr>
              <w:t>місцезнаходження Товариства: Україна,</w:t>
            </w:r>
            <w:r w:rsidRPr="004B168B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42063, Сумська обл., Роменський район, село Коржі, ВУЛИЦЯ ЦЕНТРАЛЬНА, будинок 1</w:t>
            </w:r>
          </w:p>
          <w:p w:rsidR="004B168B" w:rsidRPr="004B168B" w:rsidRDefault="004B168B" w:rsidP="004B168B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168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для голосування</w:t>
            </w:r>
            <w:r w:rsidRPr="004B168B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uk-UA" w:eastAsia="ru-RU"/>
              </w:rPr>
              <w:footnoteReference w:id="1"/>
            </w:r>
            <w:r w:rsidRPr="004B168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на річних Загальних зборах, які проводяться дистанційно</w:t>
            </w:r>
          </w:p>
          <w:p w:rsidR="00481A2C" w:rsidRPr="004B168B" w:rsidRDefault="004B168B" w:rsidP="004B168B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28 грудня 2022 року</w:t>
            </w:r>
          </w:p>
          <w:p w:rsidR="00481A2C" w:rsidRPr="008B0E50" w:rsidRDefault="00481A2C" w:rsidP="00811597">
            <w:pPr>
              <w:widowControl w:val="0"/>
              <w:spacing w:after="0" w:line="240" w:lineRule="auto"/>
              <w:ind w:right="-567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Pr="008B0E50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початку голосування на </w:t>
            </w:r>
            <w:r w:rsidR="00DD6F8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річних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 Загальних зборах:</w:t>
            </w:r>
          </w:p>
        </w:tc>
        <w:tc>
          <w:tcPr>
            <w:tcW w:w="4077" w:type="dxa"/>
            <w:vAlign w:val="center"/>
          </w:tcPr>
          <w:p w:rsidR="00481A2C" w:rsidRPr="004B168B" w:rsidRDefault="00481A2C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4B168B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16 грудня 2022 року</w:t>
            </w: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Pr="008B0E50" w:rsidRDefault="00481A2C" w:rsidP="00DD6F80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Дата і час проведення </w:t>
            </w:r>
            <w:r w:rsidR="00DD6F8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річн</w:t>
            </w: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их Загальних зборів:</w:t>
            </w:r>
          </w:p>
        </w:tc>
        <w:tc>
          <w:tcPr>
            <w:tcW w:w="4077" w:type="dxa"/>
            <w:vAlign w:val="center"/>
          </w:tcPr>
          <w:p w:rsidR="00481A2C" w:rsidRPr="004B168B" w:rsidRDefault="004B168B" w:rsidP="00811597">
            <w:pPr>
              <w:spacing w:after="0" w:line="240" w:lineRule="auto"/>
              <w:ind w:right="-567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4B16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28</w:t>
            </w:r>
            <w:r w:rsidR="00481A2C" w:rsidRPr="004B168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 грудня 2022 року (виключно до 18.00)</w:t>
            </w:r>
          </w:p>
        </w:tc>
      </w:tr>
      <w:tr w:rsidR="00481A2C" w:rsidRPr="008B0E50" w:rsidTr="00481A2C">
        <w:tc>
          <w:tcPr>
            <w:tcW w:w="6238" w:type="dxa"/>
            <w:vAlign w:val="center"/>
          </w:tcPr>
          <w:p w:rsidR="00481A2C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Дата заповнення бюлетеня акціонером (представником акціонера):</w:t>
            </w:r>
          </w:p>
          <w:p w:rsidR="00481A2C" w:rsidRPr="008B0E50" w:rsidRDefault="00481A2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4077" w:type="dxa"/>
            <w:vAlign w:val="center"/>
          </w:tcPr>
          <w:p w:rsidR="00481A2C" w:rsidRPr="004B168B" w:rsidRDefault="00E5625C" w:rsidP="00811597">
            <w:pPr>
              <w:spacing w:after="0" w:line="240" w:lineRule="auto"/>
              <w:ind w:right="-567"/>
              <w:contextualSpacing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_________________</w:t>
            </w:r>
          </w:p>
        </w:tc>
      </w:tr>
    </w:tbl>
    <w:p w:rsidR="00A11726" w:rsidRDefault="001A458C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</w:t>
      </w:r>
    </w:p>
    <w:p w:rsidR="004B168B" w:rsidRDefault="004B168B" w:rsidP="00811597">
      <w:pPr>
        <w:spacing w:after="0" w:line="240" w:lineRule="auto"/>
        <w:ind w:left="5664" w:right="-849" w:firstLine="708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6"/>
        <w:gridCol w:w="4711"/>
      </w:tblGrid>
      <w:tr w:rsidR="007C66C2" w:rsidRPr="00073094" w:rsidTr="00886AAB">
        <w:trPr>
          <w:trHeight w:val="228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 акціонера:</w:t>
            </w:r>
          </w:p>
        </w:tc>
      </w:tr>
      <w:tr w:rsidR="007C66C2" w:rsidRPr="00073094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u w:val="single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uk-UA" w:eastAsia="ru-RU"/>
              </w:rPr>
              <w:t>Прізвище, ім'я та по батькові/Найменування акціонера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0307AE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акціонера (для фізичної особи)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0307AE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892"/>
        </w:trPr>
        <w:tc>
          <w:tcPr>
            <w:tcW w:w="5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6C2" w:rsidRPr="008B0E50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sz w:val="20"/>
                <w:szCs w:val="20"/>
                <w:lang w:val="uk-UA" w:eastAsia="ru-RU"/>
              </w:rPr>
              <w:t xml:space="preserve">Реєстраційний номер облікової картки платника податків (для акціонера –  фізичної особи (за наявності)) або ідентифікаційний код юридичної особи (Код за ЄДРПОУ) –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 </w:t>
            </w:r>
          </w:p>
        </w:tc>
        <w:tc>
          <w:tcPr>
            <w:tcW w:w="4711" w:type="dxa"/>
            <w:tcBorders>
              <w:bottom w:val="single" w:sz="4" w:space="0" w:color="auto"/>
            </w:tcBorders>
            <w:shd w:val="clear" w:color="auto" w:fill="auto"/>
          </w:tcPr>
          <w:p w:rsidR="007C66C2" w:rsidRPr="000307AE" w:rsidRDefault="007C66C2" w:rsidP="00E56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228"/>
        </w:trPr>
        <w:tc>
          <w:tcPr>
            <w:tcW w:w="102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  <w:p w:rsidR="007C66C2" w:rsidRPr="008B0E50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щодо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B0E50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представника акціонера (за наявності):</w:t>
            </w: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u w:val="single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Прізвище, ім'я та по батькові</w:t>
            </w:r>
            <w:r w:rsidRPr="00794D8F"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  <w:t>/ Найменування</w:t>
            </w: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 xml:space="preserve"> представника акціонера (а також прізвище, ім'я та по батькові фізичної особи – представника юридичної особи – представника акціонера (за наявності))</w:t>
            </w:r>
          </w:p>
        </w:tc>
        <w:tc>
          <w:tcPr>
            <w:tcW w:w="4711" w:type="dxa"/>
            <w:tcBorders>
              <w:top w:val="single" w:sz="4" w:space="0" w:color="auto"/>
            </w:tcBorders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0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(для фізичної особи)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333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Реєстраційний номер облікової картки платника податків 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наявності))та за наявності ідентифікаційний код юридичної особи (Код за ЄДРПОУ) – представника акціонера  (для юридичних осіб зареєстрованих в Україні) або реєстраційний номер з торговельного, судового або банківського реєстру країни реєстрації юридичної особи – акціонера (для юридичних осіб зареєстрованих поза територією України)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66C2" w:rsidRPr="008B0E50" w:rsidTr="00886AAB">
        <w:trPr>
          <w:trHeight w:val="452"/>
        </w:trPr>
        <w:tc>
          <w:tcPr>
            <w:tcW w:w="5496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color w:val="171717"/>
                <w:sz w:val="20"/>
                <w:szCs w:val="20"/>
                <w:lang w:val="uk-UA" w:eastAsia="ru-RU"/>
              </w:rPr>
              <w:t>Документ на підставі якого діє представник акціонера (дата видачі, строк дії та номер)</w:t>
            </w:r>
          </w:p>
        </w:tc>
        <w:tc>
          <w:tcPr>
            <w:tcW w:w="4711" w:type="dxa"/>
            <w:shd w:val="clear" w:color="auto" w:fill="auto"/>
          </w:tcPr>
          <w:p w:rsidR="007C66C2" w:rsidRPr="00210776" w:rsidRDefault="007C66C2" w:rsidP="008115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A458C" w:rsidRPr="008B0E50" w:rsidRDefault="001A458C" w:rsidP="0081159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7C66C2" w:rsidRPr="008B0E50" w:rsidTr="00886AAB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C66C2" w:rsidRPr="001217A7" w:rsidRDefault="007C66C2" w:rsidP="00811597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8B0E5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Кількість голосів, що належать акціонеру:</w:t>
            </w:r>
          </w:p>
        </w:tc>
      </w:tr>
      <w:tr w:rsidR="007C66C2" w:rsidRPr="008B0E50" w:rsidTr="00886AAB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7C66C2" w:rsidRPr="001A2152" w:rsidRDefault="007C66C2" w:rsidP="001A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7C66C2" w:rsidRPr="00811597" w:rsidRDefault="007C66C2" w:rsidP="001A2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7C66C2" w:rsidRPr="008B0E50" w:rsidTr="00886AAB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7C66C2" w:rsidRPr="00794D8F" w:rsidRDefault="007C66C2" w:rsidP="0081159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C3029F" w:rsidRDefault="00C3029F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281CD5" w:rsidRDefault="00281CD5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281CD5" w:rsidRPr="008B0E50" w:rsidTr="00917FC9">
        <w:trPr>
          <w:trHeight w:val="59"/>
        </w:trPr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81CD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Загальна кількість членів Наглядової ради, що обираються шляхом кумулятивного голосування </w:t>
            </w:r>
            <w:r w:rsidRPr="00EA3030">
              <w:rPr>
                <w:rFonts w:ascii="Times New Roman" w:hAnsi="Times New Roman"/>
                <w:b/>
                <w:sz w:val="20"/>
                <w:szCs w:val="20"/>
              </w:rPr>
              <w:t xml:space="preserve">(питання </w:t>
            </w:r>
            <w:r w:rsidRPr="00EA303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  <w:r w:rsidR="00FC2E5A" w:rsidRPr="00EA303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6</w:t>
            </w:r>
            <w:r w:rsidRPr="00EA3030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денного)</w:t>
            </w:r>
            <w:r w:rsidRPr="00EA30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 xml:space="preserve">: </w:t>
            </w:r>
            <w:r w:rsidR="00FC2E5A" w:rsidRPr="00EA30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3 (три</w:t>
            </w:r>
            <w:r w:rsidRPr="00EA303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)</w:t>
            </w:r>
          </w:p>
          <w:p w:rsidR="00281CD5" w:rsidRPr="00281CD5" w:rsidRDefault="00281CD5" w:rsidP="00917FC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281CD5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tbl>
      <w:tblPr>
        <w:tblW w:w="10207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4678"/>
      </w:tblGrid>
      <w:tr w:rsidR="00281CD5" w:rsidRPr="008B0E50" w:rsidTr="00917FC9">
        <w:trPr>
          <w:trHeight w:val="59"/>
        </w:trPr>
        <w:tc>
          <w:tcPr>
            <w:tcW w:w="102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81CD5" w:rsidRPr="00281CD5" w:rsidRDefault="00281CD5" w:rsidP="00281C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281CD5">
              <w:rPr>
                <w:rFonts w:ascii="Times New Roman" w:hAnsi="Times New Roman"/>
                <w:b/>
                <w:sz w:val="20"/>
                <w:szCs w:val="20"/>
              </w:rPr>
              <w:t xml:space="preserve">Кількість голосів для кумулятивного голосування, що належить акціонеру, з питання обрання членів Наглядової ради </w:t>
            </w:r>
            <w:r w:rsidRPr="00EA3030">
              <w:rPr>
                <w:rFonts w:ascii="Times New Roman" w:hAnsi="Times New Roman"/>
                <w:b/>
                <w:sz w:val="20"/>
                <w:szCs w:val="20"/>
              </w:rPr>
              <w:t xml:space="preserve">(питання </w:t>
            </w:r>
            <w:r w:rsidR="00FC2E5A" w:rsidRPr="00EA303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 6</w:t>
            </w:r>
            <w:r w:rsidRPr="00EA3030">
              <w:rPr>
                <w:rFonts w:ascii="Times New Roman" w:hAnsi="Times New Roman"/>
                <w:b/>
                <w:sz w:val="20"/>
                <w:szCs w:val="20"/>
              </w:rPr>
              <w:t xml:space="preserve"> порядку денного)</w:t>
            </w:r>
            <w:r w:rsidRPr="00EA3030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:</w:t>
            </w:r>
          </w:p>
        </w:tc>
      </w:tr>
      <w:tr w:rsidR="00281CD5" w:rsidRPr="007E2979" w:rsidTr="00917FC9">
        <w:trPr>
          <w:trHeight w:val="266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auto"/>
          </w:tcPr>
          <w:p w:rsidR="00281CD5" w:rsidRPr="001A2152" w:rsidRDefault="00281CD5" w:rsidP="001A2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81CD5" w:rsidRPr="00811597" w:rsidRDefault="00281CD5" w:rsidP="001A215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highlight w:val="yellow"/>
                <w:lang w:val="uk-UA" w:eastAsia="ru-RU"/>
              </w:rPr>
            </w:pPr>
          </w:p>
        </w:tc>
      </w:tr>
      <w:tr w:rsidR="00281CD5" w:rsidRPr="008B0E50" w:rsidTr="00917FC9">
        <w:trPr>
          <w:trHeight w:val="259"/>
        </w:trPr>
        <w:tc>
          <w:tcPr>
            <w:tcW w:w="5529" w:type="dxa"/>
            <w:shd w:val="clear" w:color="auto" w:fill="auto"/>
            <w:vAlign w:val="center"/>
          </w:tcPr>
          <w:p w:rsidR="00281CD5" w:rsidRPr="00794D8F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числом)</w:t>
            </w:r>
          </w:p>
        </w:tc>
        <w:tc>
          <w:tcPr>
            <w:tcW w:w="4678" w:type="dxa"/>
            <w:shd w:val="clear" w:color="auto" w:fill="auto"/>
          </w:tcPr>
          <w:p w:rsidR="00281CD5" w:rsidRPr="00794D8F" w:rsidRDefault="00281CD5" w:rsidP="00917F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</w:pPr>
            <w:r w:rsidRPr="00794D8F">
              <w:rPr>
                <w:rFonts w:ascii="Times New Roman" w:eastAsia="Times New Roman" w:hAnsi="Times New Roman"/>
                <w:bCs/>
                <w:color w:val="767171"/>
                <w:sz w:val="20"/>
                <w:szCs w:val="20"/>
                <w:lang w:val="uk-UA" w:eastAsia="ru-RU"/>
              </w:rPr>
              <w:t>(кількість голосів прописом)</w:t>
            </w:r>
          </w:p>
        </w:tc>
      </w:tr>
    </w:tbl>
    <w:p w:rsidR="00281CD5" w:rsidRDefault="00281CD5" w:rsidP="00281CD5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</w:pPr>
      <w:r w:rsidRPr="0069062D">
        <w:rPr>
          <w:rFonts w:ascii="Times New Roman" w:eastAsia="Times New Roman" w:hAnsi="Times New Roman"/>
          <w:b/>
          <w:bCs/>
          <w:iCs/>
          <w:color w:val="000000"/>
          <w:sz w:val="20"/>
          <w:szCs w:val="20"/>
          <w:lang w:val="uk-UA" w:eastAsia="ru-RU"/>
        </w:rPr>
        <w:t>Голосування з питань порядку денного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</w:p>
    <w:p w:rsidR="007C66C2" w:rsidRPr="007F659F" w:rsidRDefault="007C66C2" w:rsidP="00811597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val="uk-UA" w:eastAsia="ru-RU"/>
        </w:rPr>
      </w:pP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Питання порядку денного </w:t>
      </w:r>
      <w:r w:rsidRPr="00EA303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№ </w:t>
      </w:r>
      <w:r w:rsidR="00FC2E5A" w:rsidRPr="00EA303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6</w:t>
      </w:r>
      <w:r w:rsidRPr="00EA3030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>,</w:t>
      </w:r>
      <w:r w:rsidRPr="007F659F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винесене на голосування:</w:t>
      </w:r>
    </w:p>
    <w:p w:rsidR="007C66C2" w:rsidRPr="004F67E4" w:rsidRDefault="004F67E4" w:rsidP="00811597">
      <w:pPr>
        <w:spacing w:after="0" w:line="240" w:lineRule="auto"/>
        <w:ind w:left="567"/>
        <w:rPr>
          <w:rFonts w:ascii="Times New Roman" w:hAnsi="Times New Roman"/>
          <w:sz w:val="20"/>
          <w:szCs w:val="20"/>
        </w:rPr>
      </w:pPr>
      <w:r w:rsidRPr="004F67E4">
        <w:rPr>
          <w:rFonts w:ascii="Times New Roman" w:hAnsi="Times New Roman"/>
          <w:sz w:val="20"/>
          <w:szCs w:val="20"/>
        </w:rPr>
        <w:t>Прийняття рішення про обрання членів Наглядової ради Товариства.</w:t>
      </w:r>
    </w:p>
    <w:p w:rsidR="004F67E4" w:rsidRDefault="004F67E4" w:rsidP="00811597">
      <w:pPr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3"/>
        <w:gridCol w:w="2430"/>
      </w:tblGrid>
      <w:tr w:rsidR="004A76F5" w:rsidRPr="004F67E4" w:rsidTr="001A2152">
        <w:tc>
          <w:tcPr>
            <w:tcW w:w="7483" w:type="dxa"/>
            <w:shd w:val="clear" w:color="auto" w:fill="auto"/>
          </w:tcPr>
          <w:p w:rsidR="004F67E4" w:rsidRPr="004F67E4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Перелік кандидатів</w:t>
            </w:r>
          </w:p>
        </w:tc>
        <w:tc>
          <w:tcPr>
            <w:tcW w:w="2430" w:type="dxa"/>
            <w:shd w:val="clear" w:color="auto" w:fill="auto"/>
          </w:tcPr>
          <w:p w:rsidR="004F67E4" w:rsidRPr="004F67E4" w:rsidRDefault="004F67E4" w:rsidP="004F67E4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Кількість голосів за</w:t>
            </w:r>
            <w:r w:rsidRPr="004F67E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4F67E4">
              <w:rPr>
                <w:rFonts w:ascii="Times New Roman" w:hAnsi="Times New Roman"/>
                <w:b/>
                <w:sz w:val="20"/>
                <w:szCs w:val="20"/>
              </w:rPr>
              <w:t>кандидата</w:t>
            </w:r>
          </w:p>
        </w:tc>
      </w:tr>
      <w:tr w:rsidR="004A76F5" w:rsidRPr="004F67E4" w:rsidTr="001A2152">
        <w:tc>
          <w:tcPr>
            <w:tcW w:w="7483" w:type="dxa"/>
            <w:shd w:val="clear" w:color="auto" w:fill="auto"/>
          </w:tcPr>
          <w:p w:rsidR="004F67E4" w:rsidRPr="000D7DBA" w:rsidRDefault="004A76F5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Ковток Галина Іванівна</w:t>
            </w:r>
          </w:p>
          <w:p w:rsidR="000D7DBA" w:rsidRPr="000D7DBA" w:rsidRDefault="000D7DBA" w:rsidP="000D5540">
            <w:pPr>
              <w:pStyle w:val="af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</w:p>
          <w:p w:rsidR="004F67E4" w:rsidRPr="000D7DBA" w:rsidRDefault="004F67E4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D7DB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="004A76F5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0</w:t>
            </w:r>
          </w:p>
          <w:p w:rsidR="000D7DBA" w:rsidRPr="00EA3030" w:rsidRDefault="004F67E4" w:rsidP="00202C34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0D7DB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Особа, </w:t>
            </w:r>
            <w:r w:rsidRPr="00495A8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що внесла пропозицію щодо даного кандидата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="008A30E9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="00A32740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A32740"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A32740" w:rsidRPr="00EA303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="00A32740"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="008A30E9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8A30E9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202C34" w:rsidRPr="00EA3030">
              <w:rPr>
                <w:rFonts w:ascii="Times New Roman" w:hAnsi="Times New Roman"/>
                <w:sz w:val="20"/>
                <w:szCs w:val="20"/>
              </w:rPr>
              <w:t>77,965366%</w:t>
            </w:r>
            <w:r w:rsidR="00202C34" w:rsidRPr="00EA3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A30E9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статутного капіталу</w:t>
            </w:r>
            <w:r w:rsidR="008A30E9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0D7DBA" w:rsidRPr="000D7DBA" w:rsidRDefault="000D7DBA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495A88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495A88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4F67E4" w:rsidRPr="000D7DBA" w:rsidRDefault="004F67E4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0D7DBA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0D7DBA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4A76F5" w:rsidRPr="00A412EB" w:rsidRDefault="004F67E4" w:rsidP="00A412EB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412EB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="004A76F5"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4A76F5" w:rsidRPr="00A412EB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="004F67E4"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"УПРАВЛІНСЬКЕ ТОВАРИСТВО "УЛФ"</w:t>
            </w:r>
            <w:r w:rsidR="004F67E4"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; </w:t>
            </w:r>
          </w:p>
          <w:p w:rsidR="004A76F5" w:rsidRPr="00A412EB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"ФІНАНСОВО-КОНСАЛТИНГОВА ГРУПА "УКРМ'ЯСО"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34966249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4A76F5" w:rsidRPr="00A412EB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"ТРІОНІНГ АЛЬЯНС"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43082605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4A76F5" w:rsidRPr="00A412EB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ГО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"СИЛА ВИННИК"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43231659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4A76F5" w:rsidRPr="00A412EB" w:rsidRDefault="00A412EB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займає посаду </w:t>
            </w:r>
            <w:r w:rsidRPr="00A412EB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Голови Наглядової ради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A412E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Браїлівське» (00385661).</w:t>
            </w:r>
          </w:p>
          <w:p w:rsidR="004F67E4" w:rsidRPr="00A412EB" w:rsidRDefault="004F67E4" w:rsidP="00A412EB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412EB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A412EB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="004A76F5" w:rsidRPr="00A412EB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4A76F5" w:rsidRPr="00E064FF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10.12.2019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A412EB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року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займала посаду Генерального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"РАЙЗ-МАКСИМКО"</w:t>
            </w:r>
            <w:r w:rsidR="00A412EB"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(30382533)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4A76F5" w:rsidRPr="00A412EB" w:rsidRDefault="004A76F5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A412EB"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лютого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="00A412EB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20 року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займала посаду Голови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Компанія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РАЙЗ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»</w:t>
            </w:r>
            <w:r w:rsidR="00A412EB"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(13980201</w:t>
            </w:r>
            <w:r w:rsidR="00A412EB"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</w:t>
            </w:r>
            <w:r w:rsidRPr="00A412EB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;</w:t>
            </w:r>
          </w:p>
          <w:p w:rsidR="00A412EB" w:rsidRPr="00A32740" w:rsidRDefault="00A412EB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A412EB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A3274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квітня 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займала посаду члена Наглядової ради 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A412EB" w:rsidRPr="00A32740" w:rsidRDefault="00A412EB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A3274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займала посаду Голови Наглядової ради 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Лебідь» (14021460);</w:t>
            </w:r>
          </w:p>
          <w:p w:rsidR="004A76F5" w:rsidRPr="00A32740" w:rsidRDefault="00A412EB" w:rsidP="00A412EB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3274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A32740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займала посаду Голови Наглядової ради 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A3274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СГХП "Полімінерал" (05762281).</w:t>
            </w:r>
          </w:p>
          <w:p w:rsidR="004F67E4" w:rsidRPr="00A32740" w:rsidRDefault="00495A88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3274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="004F67E4" w:rsidRPr="00A3274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="004F67E4" w:rsidRPr="00A32740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A32740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A3274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A3274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ідсутня</w:t>
            </w:r>
            <w:r w:rsidR="004F67E4" w:rsidRPr="00A32740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</w:t>
            </w:r>
          </w:p>
          <w:p w:rsidR="004F67E4" w:rsidRPr="001A2152" w:rsidRDefault="00495A88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A2152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="004F67E4" w:rsidRPr="001A2152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="004F67E4"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4F67E4" w:rsidRPr="001A2152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відсутня</w:t>
            </w:r>
            <w:r w:rsidR="004F67E4"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. </w:t>
            </w:r>
          </w:p>
          <w:p w:rsidR="004F67E4" w:rsidRPr="001A2152" w:rsidRDefault="004F67E4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1A2152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4F67E4" w:rsidRPr="001A2152" w:rsidRDefault="00A32740" w:rsidP="00202C34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А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кціонер товариства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-  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1A2152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) 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є афілійован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ою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особ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ою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 кандидата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 w:rsidRPr="001A2152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яке володіє </w:t>
            </w:r>
            <w:r w:rsidR="00202C34" w:rsidRPr="001A215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77,965366%</w:t>
            </w:r>
            <w:r w:rsidRPr="001A2152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статутного капіталу.</w:t>
            </w:r>
            <w:r w:rsidR="004F67E4" w:rsidRPr="001A215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uk-UA"/>
              </w:rPr>
              <w:t xml:space="preserve"> </w:t>
            </w:r>
          </w:p>
          <w:p w:rsidR="004F67E4" w:rsidRPr="001A2152" w:rsidRDefault="004F67E4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A2152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0D5540" w:rsidRPr="001A2152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1A2152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0D7DBA" w:rsidRPr="00EA3030" w:rsidRDefault="000D7DBA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1A2152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1A2152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1A2152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</w:t>
            </w:r>
            <w:r w:rsidRPr="00EA3030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акціонера</w:t>
            </w:r>
            <w:r w:rsidRPr="00EA30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"УЛФ",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202C34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02C34" w:rsidRPr="00EA30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77,965366%</w:t>
            </w:r>
            <w:r w:rsidR="00202C34" w:rsidRPr="00EA30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статутного капіталу</w:t>
            </w:r>
            <w:r w:rsidR="000D5540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4F67E4" w:rsidRPr="000D7DBA" w:rsidRDefault="00A25D12" w:rsidP="000D55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25D1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A25D12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30" w:type="dxa"/>
            <w:shd w:val="clear" w:color="auto" w:fill="auto"/>
          </w:tcPr>
          <w:p w:rsidR="001A2152" w:rsidRPr="001A2152" w:rsidRDefault="001A2152" w:rsidP="001A215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A32740" w:rsidRPr="004F67E4" w:rsidTr="001A2152">
        <w:tc>
          <w:tcPr>
            <w:tcW w:w="7483" w:type="dxa"/>
            <w:shd w:val="clear" w:color="auto" w:fill="auto"/>
          </w:tcPr>
          <w:p w:rsidR="00A32740" w:rsidRPr="00BD6A0F" w:rsidRDefault="00A32740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Прокоса Богдан Сергійович</w:t>
            </w:r>
          </w:p>
          <w:p w:rsidR="00A32740" w:rsidRPr="00BD6A0F" w:rsidRDefault="00A32740" w:rsidP="00A327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1981</w:t>
            </w:r>
          </w:p>
          <w:p w:rsidR="00A32740" w:rsidRPr="00EA3030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A303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="00202C34"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="00202C34" w:rsidRPr="00EA3030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77,965366%</w:t>
            </w:r>
            <w:r w:rsidR="00202C34" w:rsidRPr="00EA3030">
              <w:rPr>
                <w:rFonts w:ascii="Times New Roman" w:hAnsi="Times New Roman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статутного капіталу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ХВИЛЯ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14263750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; 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ТОРГОВИЙ ДІМ "ТРАНСМАГІСТРАЛЬ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35982277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 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"ЕДЕЛЬ-БАУ"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34396655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СФГ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ЛІДІЯ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="00917FC9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32012640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"СТК - ІНВЕСТМЕНТС"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34935472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"ПРЕСТИЖБУД - 2006"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34167934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"ВКФ "ФІНАНСОВІ ІНІЦІАТИВИ"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34287381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"ВОЛИНЬДАТАБУД"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35298279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"РОСОХАЧ М'ЯСО"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35757582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директор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"БОРОМЛЯНСЬКЕ"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33486642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"АЛАН-ТРЕЙД"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35745488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917FC9" w:rsidRPr="00BD6A0F" w:rsidRDefault="00917FC9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ТОВ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"КЬЮ-ЕНЕРГОКОНСАЛТИНГ"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38061578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BD6A0F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"ВТС-КОМПЛЕКТ"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35065632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BD6A0F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"ЕКО-КОМПЛЕКС"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35382517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F93ABA" w:rsidRPr="00BD6A0F" w:rsidRDefault="00F93ABA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ПП "СОЮЗ-РЕСУРС"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35500993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займає посаду </w:t>
            </w:r>
            <w:r w:rsidR="001F3B74"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="001F3B74"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«Браїлівське» (00385661);</w:t>
            </w:r>
          </w:p>
          <w:p w:rsidR="001F3B74" w:rsidRPr="00BD6A0F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ім. Шевченка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(03779202);</w:t>
            </w:r>
          </w:p>
          <w:p w:rsidR="001F3B74" w:rsidRPr="00BD6A0F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займає посаду 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«Новоодеський райагрохім» (05490150).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917FC9" w:rsidRPr="00E064FF" w:rsidRDefault="00917FC9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23.01.2018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"ЛЮКСПРОМЕКСПО"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33762119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F93ABA" w:rsidRPr="00E064FF" w:rsidRDefault="00F93ABA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18.06.2021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"КОНВАЛІЯ"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32356950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1F3B74" w:rsidRPr="00E064FF" w:rsidRDefault="001F3B74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17.05.2021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ФГ "ВЕСНА-АГРО"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39821766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1F3B74" w:rsidRPr="00E064FF" w:rsidRDefault="001F3B74" w:rsidP="00917FC9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25.02.2019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"ПАСКАЛЬ-КО"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40914240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A32740" w:rsidRPr="00E064F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лютого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20 року займа</w:t>
            </w:r>
            <w:r w:rsidR="001F3B74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1F3B74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Компанія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РАЙЗ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» (13980201);</w:t>
            </w:r>
          </w:p>
          <w:p w:rsidR="001F3B74" w:rsidRPr="00E064FF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Ритм" (05507152);</w:t>
            </w:r>
          </w:p>
          <w:p w:rsidR="001F3B74" w:rsidRPr="00E064FF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Ніжинський м’ясокомбінат" (00444375);</w:t>
            </w:r>
          </w:p>
          <w:p w:rsidR="001F3B74" w:rsidRPr="00E064FF" w:rsidRDefault="001F3B74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Дакор Вест" (03118357);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22 року займа</w:t>
            </w:r>
            <w:r w:rsidR="00871067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871067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Голови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ПІК» (05467033);</w:t>
            </w:r>
          </w:p>
          <w:p w:rsidR="00A32740" w:rsidRPr="00BD6A0F" w:rsidRDefault="00A3274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22 року займа</w:t>
            </w:r>
            <w:r w:rsidR="00871067"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в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посаду </w:t>
            </w:r>
            <w:r w:rsidR="00871067"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Лебідь» (14021460);</w:t>
            </w:r>
          </w:p>
          <w:p w:rsidR="00871067" w:rsidRPr="00BD6A0F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Коростенський м'ясокомбінат» (00443418);</w:t>
            </w:r>
          </w:p>
          <w:p w:rsidR="00871067" w:rsidRPr="00BD6A0F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Берегівський м’ясокомбінат» (00443468);</w:t>
            </w:r>
          </w:p>
          <w:p w:rsidR="00871067" w:rsidRPr="00BD6A0F" w:rsidRDefault="00871067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Івано-Франківський м’ясокомбінат» (00451636);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СГХП "Полімінерал" (05762281);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ШП «Світанок» (00307891);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Пирятинський м’ясокомбінат» (05421137);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Нове життя» (13998980);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Тельмана» (03779685);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Україна-Райз» (03779805);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Голови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Щорса» (03779610);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Ватутінський м'ясокомбінат» (00444263);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Долинський птахокомбінат» (00443660);</w:t>
            </w:r>
          </w:p>
          <w:p w:rsidR="005E4550" w:rsidRPr="00BD6A0F" w:rsidRDefault="005E4550" w:rsidP="00A3274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Івано-Франківськ Вінницям'ясо» (00452995);</w:t>
            </w:r>
          </w:p>
          <w:p w:rsidR="00871067" w:rsidRPr="00BD6A0F" w:rsidRDefault="005E4550" w:rsidP="005E4550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lastRenderedPageBreak/>
              <w:t xml:space="preserve">До квітня 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BD6A0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члена Наглядової ради 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BD6A0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Тростянецький мясокомбінат» (00443128).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A32740" w:rsidRPr="00BD6A0F" w:rsidRDefault="00A32740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BD6A0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BD6A0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BD6A0F" w:rsidRPr="00EA3030" w:rsidRDefault="00A32740" w:rsidP="00EA303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BD6A0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BD6A0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BD6A0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BD6A0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BD6A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"УЛФ",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EA3030" w:rsidRPr="00EA3030">
              <w:rPr>
                <w:rFonts w:ascii="Times New Roman" w:hAnsi="Times New Roman"/>
                <w:sz w:val="20"/>
                <w:szCs w:val="20"/>
              </w:rPr>
              <w:t>77,965366%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статутного капіталу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32740" w:rsidRPr="00BD6A0F" w:rsidRDefault="00A25D12" w:rsidP="00A3274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25D1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A25D12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30" w:type="dxa"/>
            <w:shd w:val="clear" w:color="auto" w:fill="auto"/>
          </w:tcPr>
          <w:p w:rsidR="00A32740" w:rsidRPr="004F67E4" w:rsidRDefault="00A32740" w:rsidP="001A215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A32740" w:rsidRPr="004F67E4" w:rsidTr="001A2152">
        <w:tc>
          <w:tcPr>
            <w:tcW w:w="7483" w:type="dxa"/>
            <w:shd w:val="clear" w:color="auto" w:fill="auto"/>
          </w:tcPr>
          <w:p w:rsidR="00A32740" w:rsidRPr="00E064FF" w:rsidRDefault="00A32740" w:rsidP="000D5540">
            <w:pPr>
              <w:pStyle w:val="af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lastRenderedPageBreak/>
              <w:t>Олексюк Андріан Іванович</w:t>
            </w:r>
          </w:p>
          <w:p w:rsidR="006B2252" w:rsidRPr="00E064FF" w:rsidRDefault="006B2252" w:rsidP="006B22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</w:pP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Рік народження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 1985</w:t>
            </w:r>
          </w:p>
          <w:p w:rsidR="006B2252" w:rsidRPr="00EA3030" w:rsidRDefault="006B2252" w:rsidP="00EA303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Особа, що внесла пропозицію щодо даного кандидата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r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A3030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35428975</w:t>
            </w:r>
            <w:r w:rsidRPr="00EA3030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EA3030" w:rsidRPr="00EA3030">
              <w:rPr>
                <w:rFonts w:ascii="Times New Roman" w:hAnsi="Times New Roman"/>
                <w:sz w:val="20"/>
                <w:szCs w:val="20"/>
              </w:rPr>
              <w:t>77,965366%</w:t>
            </w:r>
            <w:r w:rsidR="00EA3030" w:rsidRPr="00EA3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статутного капіталу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волод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іє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прости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іменни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ми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акці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ями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Освіта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: Вища. 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Місце роботи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, посади, які обіймає кандидат у юридичних особах: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"ПІК"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05467033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"ПРОДБІЗНЕСГРУП ЛТД"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34998747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"ТАР КОМПАНІ ЛТД"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35436499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"ЧЕРНІВЦІ ПТАХОПРОДУКТ"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34964461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директор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"ФІНКОМЛЮКС"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35428980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)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;</w:t>
            </w:r>
          </w:p>
          <w:p w:rsidR="006B2252" w:rsidRPr="00E064FF" w:rsidRDefault="006B2252" w:rsidP="00E064FF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займає посаду </w:t>
            </w:r>
            <w:r w:rsidR="00E064FF"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Голови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 xml:space="preserve">ПРАТ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«</w:t>
            </w:r>
            <w:r w:rsidR="00E064FF"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ОКТЯБРЬ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» (</w:t>
            </w:r>
            <w:r w:rsidR="00E064FF"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00414552).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Інформація про стаж роботи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протягом останніх п'яти років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:</w:t>
            </w:r>
          </w:p>
          <w:p w:rsidR="00E064FF" w:rsidRPr="00E064FF" w:rsidRDefault="00E064FF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24.02.2017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"СПЕЦАГРОПРОЕКТ"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35097580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E064FF" w:rsidRPr="00E064FF" w:rsidRDefault="00E064FF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09.08.2021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року займав посаду директора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ТОВ "ТРАОНІНГ"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 xml:space="preserve"> (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43738463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Ритм" (05507152);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"</w:t>
            </w:r>
            <w:r w:rsidRPr="00E0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Ніжинський м’ясокомбінат" (00444375);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Пирятинський м’ясокомбінат» (05421137);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Нове життя» (13998980);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Тельмана» (03779685);</w:t>
            </w:r>
          </w:p>
          <w:p w:rsidR="006B2252" w:rsidRPr="00E064FF" w:rsidRDefault="006B2252" w:rsidP="006B2252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Україна-Райз» (03779805);</w:t>
            </w:r>
          </w:p>
          <w:p w:rsidR="006B2252" w:rsidRPr="00E064FF" w:rsidRDefault="006B2252" w:rsidP="00E064FF">
            <w:pPr>
              <w:pStyle w:val="af0"/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До квітня 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</w:rPr>
              <w:t>20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22 року займав посаду </w:t>
            </w:r>
            <w:r w:rsidR="00E064FF"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>члена</w:t>
            </w:r>
            <w:r w:rsidRPr="00E064FF">
              <w:rPr>
                <w:rFonts w:ascii="Times New Roman" w:hAnsi="Times New Roman"/>
                <w:color w:val="212529"/>
                <w:sz w:val="20"/>
                <w:szCs w:val="20"/>
                <w:shd w:val="clear" w:color="auto" w:fill="FFFFFF"/>
                <w:lang w:val="uk-UA"/>
              </w:rPr>
              <w:t xml:space="preserve"> Наглядової ради 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</w:rPr>
              <w:t>ПРАТ «</w:t>
            </w:r>
            <w:r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Ім. Щорса» (03779610</w:t>
            </w:r>
            <w:r w:rsidR="00E064FF" w:rsidRPr="00E064FF">
              <w:rPr>
                <w:rFonts w:ascii="Times New Roman" w:hAnsi="Times New Roman"/>
                <w:color w:val="1F1F1F"/>
                <w:sz w:val="20"/>
                <w:szCs w:val="20"/>
                <w:shd w:val="clear" w:color="auto" w:fill="FFFFFF"/>
                <w:lang w:val="uk-UA"/>
              </w:rPr>
              <w:t>).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Н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епогашена (незнята) 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судимість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ідсутня. 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val="uk-UA" w:eastAsia="uk-UA"/>
              </w:rPr>
              <w:t>З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аборона обіймати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певні посади та/або займатись певною діяльністю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відсутня. 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Кандидат </w:t>
            </w: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не є афілійованою особою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Товариства. 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Акціонери товариства, що є афілійованими особами кандидата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 xml:space="preserve"> відсутні. </w:t>
            </w:r>
          </w:p>
          <w:p w:rsidR="006B2252" w:rsidRPr="00E064FF" w:rsidRDefault="006B225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E064FF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>Посадові особи товариства, що є афілійованими особами кандидата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відсутні.</w:t>
            </w:r>
            <w:r w:rsidRPr="00E064FF"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 </w:t>
            </w:r>
          </w:p>
          <w:p w:rsidR="00181814" w:rsidRPr="00EA3030" w:rsidRDefault="006B2252" w:rsidP="00EA3030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064F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К</w:t>
            </w:r>
            <w:r w:rsidRPr="00E064FF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 xml:space="preserve">андидат у члени наглядової ради </w:t>
            </w:r>
            <w:r w:rsidRPr="00E064F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  <w:lang w:val="uk-UA"/>
              </w:rPr>
              <w:t>є</w:t>
            </w:r>
            <w:r w:rsidRPr="00E064FF">
              <w:rPr>
                <w:rFonts w:ascii="Times New Roman" w:hAnsi="Times New Roman"/>
                <w:b/>
                <w:color w:val="333333"/>
                <w:sz w:val="20"/>
                <w:szCs w:val="20"/>
                <w:shd w:val="clear" w:color="auto" w:fill="FFFFFF"/>
              </w:rPr>
              <w:t xml:space="preserve"> представником акціонера</w:t>
            </w:r>
            <w:r w:rsidRPr="00E064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ТОВ "УТ "УЛФ",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що володіє </w:t>
            </w:r>
            <w:r w:rsidR="00EA3030" w:rsidRPr="00EA3030">
              <w:rPr>
                <w:rFonts w:ascii="Times New Roman" w:hAnsi="Times New Roman"/>
                <w:sz w:val="20"/>
                <w:szCs w:val="20"/>
              </w:rPr>
              <w:t>77,965366%</w:t>
            </w:r>
            <w:r w:rsidR="00EA3030" w:rsidRPr="00EA3030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статутного капіталу</w:t>
            </w:r>
            <w:r w:rsidRPr="00EA303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6B2252" w:rsidRPr="00181814" w:rsidRDefault="00A25D12" w:rsidP="006B2252">
            <w:pPr>
              <w:pStyle w:val="af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 w:rsidRPr="00A25D12">
              <w:rPr>
                <w:rFonts w:ascii="Times New Roman" w:hAnsi="Times New Roman"/>
                <w:sz w:val="20"/>
                <w:szCs w:val="20"/>
                <w:lang w:val="uk-UA" w:eastAsia="uk-UA"/>
              </w:rPr>
              <w:t xml:space="preserve">Кандидатом подана письмова заява про згоду на обрання членом органу акціонерного товариства; в письмовій заяві кандидата викладено всі відомості, відповідно до вимог </w:t>
            </w:r>
            <w:r w:rsidRPr="00A25D12">
              <w:rPr>
                <w:rFonts w:ascii="Times New Roman" w:hAnsi="Times New Roman"/>
                <w:sz w:val="20"/>
                <w:szCs w:val="20"/>
                <w:lang w:val="uk-UA"/>
              </w:rPr>
              <w:t>Рішення Національної комісії з цінних паперів та фондового ринку від 01.06.2017 р. №402.</w:t>
            </w:r>
          </w:p>
        </w:tc>
        <w:tc>
          <w:tcPr>
            <w:tcW w:w="2430" w:type="dxa"/>
            <w:shd w:val="clear" w:color="auto" w:fill="auto"/>
          </w:tcPr>
          <w:p w:rsidR="00A32740" w:rsidRPr="004F67E4" w:rsidRDefault="00A32740" w:rsidP="001A2152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4F67E4" w:rsidRPr="004F67E4" w:rsidRDefault="004F67E4" w:rsidP="00811597">
      <w:pPr>
        <w:spacing w:after="0" w:line="240" w:lineRule="auto"/>
        <w:ind w:left="567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C66C2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62C41" w:rsidRPr="000D7DBA" w:rsidRDefault="00C62C41" w:rsidP="00811597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bookmarkStart w:id="1" w:name="_Hlk104924861"/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/>
          <w:i/>
          <w:noProof/>
          <w:sz w:val="20"/>
          <w:szCs w:val="20"/>
          <w:lang w:val="uk-UA" w:eastAsia="uk-U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164465</wp:posOffset>
                </wp:positionH>
                <wp:positionV relativeFrom="paragraph">
                  <wp:posOffset>92710</wp:posOffset>
                </wp:positionV>
                <wp:extent cx="6267450" cy="0"/>
                <wp:effectExtent l="12065" t="9525" r="6985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5BBC9F1" id="Прямая со стрелкой 1" o:spid="_x0000_s1026" type="#_x0000_t32" style="position:absolute;margin-left:12.95pt;margin-top:7.3pt;width:493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"/>
            </w:pict>
          </mc:Fallback>
        </mc:AlternateContent>
      </w:r>
    </w:p>
    <w:p w:rsidR="007B1783" w:rsidRPr="00811597" w:rsidRDefault="007B1783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1:</w:t>
      </w:r>
    </w:p>
    <w:p w:rsidR="007C66C2" w:rsidRPr="00794D8F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b/>
          <w:color w:val="767171"/>
          <w:sz w:val="20"/>
          <w:szCs w:val="20"/>
          <w:shd w:val="clear" w:color="auto" w:fill="FFFFFF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shd w:val="clear" w:color="auto" w:fill="FFFFFF"/>
          <w:lang w:val="uk-UA" w:eastAsia="ru-RU"/>
        </w:rPr>
        <w:t>Бюлетень має бути підписаний акціонером (представником акціонера) із зазначенням прізвища, імені та по батькові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недійсним.</w:t>
      </w:r>
    </w:p>
    <w:p w:rsidR="007C66C2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</w:p>
    <w:p w:rsidR="007C66C2" w:rsidRPr="00EB62A4" w:rsidRDefault="007C66C2" w:rsidP="00811597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ЗАСТЕРЕЖЕННЯ 2:</w:t>
      </w:r>
    </w:p>
    <w:p w:rsidR="006F7B05" w:rsidRDefault="007C66C2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794D8F"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  <w:t>Кожен аркуш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представника).</w:t>
      </w:r>
      <w:bookmarkEnd w:id="1"/>
    </w:p>
    <w:p w:rsid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</w:p>
    <w:p w:rsid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 xml:space="preserve">ЗАСТЕРЕЖЕННЯ </w:t>
      </w:r>
      <w:r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3</w:t>
      </w:r>
      <w:r w:rsidRPr="00EB62A4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val="uk-UA" w:eastAsia="ru-RU"/>
        </w:rPr>
        <w:t>:</w:t>
      </w:r>
    </w:p>
    <w:p w:rsidR="004F67E4" w:rsidRPr="004F67E4" w:rsidRDefault="004F67E4" w:rsidP="00811597">
      <w:pPr>
        <w:spacing w:after="0" w:line="240" w:lineRule="auto"/>
        <w:jc w:val="both"/>
        <w:rPr>
          <w:rFonts w:ascii="Times New Roman" w:eastAsia="Times New Roman" w:hAnsi="Times New Roman"/>
          <w:color w:val="767171"/>
          <w:sz w:val="20"/>
          <w:szCs w:val="20"/>
          <w:lang w:val="uk-UA" w:eastAsia="ru-RU"/>
        </w:rPr>
      </w:pPr>
      <w:r w:rsidRPr="004F67E4">
        <w:rPr>
          <w:rFonts w:ascii="Times New Roman" w:hAnsi="Times New Roman"/>
          <w:color w:val="767171" w:themeColor="background2" w:themeShade="80"/>
          <w:sz w:val="20"/>
          <w:szCs w:val="20"/>
        </w:rPr>
        <w:t>Голосування за цим бюлетенем проводиться шляхом кумулятивного голосування. При кумулятивному голосуванні кількість голосів, з якою зареєструвався акціонер або його представник, помножується на кількість членів органу акціонерного товариства, що обирається, а акціонер або його представник має право віддати всі підраховані таким чином голоси за одного кандидата або розподілити їх між кількома кандидатами, зазначивши навпроти кожного з обраних кандидатів відповідну кількість голосів. У випадку, якщо арифметична сума голосів, розподілених між кандидатами, буде перевищувати кількість голосів для кумулятивного голосування, бюлетень вважатиметься недійсним</w:t>
      </w:r>
      <w:r w:rsidRPr="004F67E4">
        <w:rPr>
          <w:rFonts w:ascii="Times New Roman" w:hAnsi="Times New Roman"/>
          <w:color w:val="767171" w:themeColor="background2" w:themeShade="80"/>
          <w:sz w:val="20"/>
          <w:szCs w:val="20"/>
          <w:lang w:val="uk-UA"/>
        </w:rPr>
        <w:t>.</w:t>
      </w:r>
    </w:p>
    <w:sectPr w:rsidR="004F67E4" w:rsidRPr="004F67E4" w:rsidSect="00886AAB">
      <w:headerReference w:type="default" r:id="rId8"/>
      <w:footerReference w:type="default" r:id="rId9"/>
      <w:pgSz w:w="11906" w:h="16838"/>
      <w:pgMar w:top="851" w:right="849" w:bottom="993" w:left="1134" w:header="0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5FF" w:rsidRDefault="000955FF" w:rsidP="007C66C2">
      <w:pPr>
        <w:spacing w:after="0" w:line="240" w:lineRule="auto"/>
      </w:pPr>
      <w:r>
        <w:separator/>
      </w:r>
    </w:p>
  </w:endnote>
  <w:endnote w:type="continuationSeparator" w:id="0">
    <w:p w:rsidR="000955FF" w:rsidRDefault="000955FF" w:rsidP="007C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4580314"/>
      <w:docPartObj>
        <w:docPartGallery w:val="Page Numbers (Bottom of Page)"/>
        <w:docPartUnique/>
      </w:docPartObj>
    </w:sdtPr>
    <w:sdtEndPr/>
    <w:sdtContent>
      <w:p w:rsidR="00917FC9" w:rsidRDefault="00917FC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5C">
          <w:rPr>
            <w:noProof/>
          </w:rPr>
          <w:t>1</w:t>
        </w:r>
        <w:r>
          <w:fldChar w:fldCharType="end"/>
        </w:r>
      </w:p>
    </w:sdtContent>
  </w:sdt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4"/>
      <w:gridCol w:w="5807"/>
    </w:tblGrid>
    <w:tr w:rsidR="00917FC9" w:rsidTr="00C3029F">
      <w:tc>
        <w:tcPr>
          <w:tcW w:w="3964" w:type="dxa"/>
        </w:tcPr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>Пріз</w:t>
          </w:r>
          <w:r>
            <w:rPr>
              <w:rFonts w:ascii="Times New Roman" w:eastAsia="Times New Roman" w:hAnsi="Times New Roman"/>
              <w:sz w:val="20"/>
              <w:szCs w:val="20"/>
              <w:lang w:val="uk-UA" w:eastAsia="ru-RU"/>
            </w:rPr>
            <w:t xml:space="preserve">вище, ім'я та по батькові та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>п</w:t>
          </w: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ідпис </w:t>
          </w:r>
        </w:p>
        <w:p w:rsidR="00917FC9" w:rsidRDefault="00917FC9" w:rsidP="00C3029F">
          <w:pPr>
            <w:pStyle w:val="a8"/>
            <w:tabs>
              <w:tab w:val="clear" w:pos="9355"/>
              <w:tab w:val="right" w:pos="9923"/>
            </w:tabs>
            <w:rPr>
              <w:lang w:val="uk-UA"/>
            </w:rPr>
          </w:pPr>
          <w:r w:rsidRPr="008B0E50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акціонера (представника акціонера)</w:t>
          </w:r>
        </w:p>
      </w:tc>
      <w:tc>
        <w:tcPr>
          <w:tcW w:w="5807" w:type="dxa"/>
          <w:tcBorders>
            <w:bottom w:val="single" w:sz="4" w:space="0" w:color="auto"/>
          </w:tcBorders>
        </w:tcPr>
        <w:p w:rsidR="00917FC9" w:rsidRDefault="00917FC9" w:rsidP="00794D95">
          <w:pPr>
            <w:pStyle w:val="a8"/>
            <w:tabs>
              <w:tab w:val="clear" w:pos="9355"/>
              <w:tab w:val="right" w:pos="9923"/>
            </w:tabs>
            <w:jc w:val="right"/>
            <w:rPr>
              <w:lang w:val="uk-UA"/>
            </w:rPr>
          </w:pPr>
        </w:p>
      </w:tc>
    </w:tr>
  </w:tbl>
  <w:p w:rsidR="00917FC9" w:rsidRPr="00794D95" w:rsidRDefault="00917FC9" w:rsidP="00C3029F">
    <w:pPr>
      <w:pStyle w:val="a8"/>
      <w:tabs>
        <w:tab w:val="clear" w:pos="9355"/>
        <w:tab w:val="right" w:pos="9923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5FF" w:rsidRDefault="000955FF" w:rsidP="007C66C2">
      <w:pPr>
        <w:spacing w:after="0" w:line="240" w:lineRule="auto"/>
      </w:pPr>
      <w:r>
        <w:separator/>
      </w:r>
    </w:p>
  </w:footnote>
  <w:footnote w:type="continuationSeparator" w:id="0">
    <w:p w:rsidR="000955FF" w:rsidRDefault="000955FF" w:rsidP="007C66C2">
      <w:pPr>
        <w:spacing w:after="0" w:line="240" w:lineRule="auto"/>
      </w:pPr>
      <w:r>
        <w:continuationSeparator/>
      </w:r>
    </w:p>
  </w:footnote>
  <w:footnote w:id="1">
    <w:p w:rsidR="004B168B" w:rsidRPr="000E3908" w:rsidRDefault="004B168B" w:rsidP="004B168B">
      <w:pPr>
        <w:pStyle w:val="a3"/>
        <w:rPr>
          <w:color w:val="767171" w:themeColor="background2" w:themeShade="80"/>
          <w:lang w:val="uk-UA"/>
        </w:rPr>
      </w:pPr>
      <w:r w:rsidRPr="000E3908">
        <w:rPr>
          <w:rStyle w:val="a5"/>
          <w:color w:val="767171" w:themeColor="background2" w:themeShade="80"/>
        </w:rPr>
        <w:footnoteRef/>
      </w:r>
      <w:r w:rsidRPr="000E3908">
        <w:rPr>
          <w:color w:val="767171" w:themeColor="background2" w:themeShade="80"/>
        </w:rPr>
        <w:t xml:space="preserve"> </w:t>
      </w:r>
      <w:r w:rsidRPr="000E3908">
        <w:rPr>
          <w:color w:val="767171" w:themeColor="background2" w:themeShade="80"/>
          <w:lang w:val="uk-UA"/>
        </w:rPr>
        <w:t>Голосування проводиться щодо всіх питань порядку денного загальних зборів (крім кумулятивного голосування)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FC9" w:rsidRDefault="00917FC9" w:rsidP="00794D95">
    <w:pPr>
      <w:pStyle w:val="a6"/>
    </w:pPr>
  </w:p>
  <w:p w:rsidR="00917FC9" w:rsidRDefault="00917F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B1E00"/>
    <w:multiLevelType w:val="hybridMultilevel"/>
    <w:tmpl w:val="14FA0E86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1826DA"/>
    <w:multiLevelType w:val="hybridMultilevel"/>
    <w:tmpl w:val="72CC9F5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844005B"/>
    <w:multiLevelType w:val="hybridMultilevel"/>
    <w:tmpl w:val="BCAEFEA6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AFA4742"/>
    <w:multiLevelType w:val="hybridMultilevel"/>
    <w:tmpl w:val="E056C4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6417E"/>
    <w:multiLevelType w:val="hybridMultilevel"/>
    <w:tmpl w:val="6CDE10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A7CFE"/>
    <w:multiLevelType w:val="hybridMultilevel"/>
    <w:tmpl w:val="D3A86164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64F0A"/>
    <w:multiLevelType w:val="hybridMultilevel"/>
    <w:tmpl w:val="A2E6C5EC"/>
    <w:lvl w:ilvl="0" w:tplc="CD04880A">
      <w:start w:val="1"/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49BC076C"/>
    <w:multiLevelType w:val="hybridMultilevel"/>
    <w:tmpl w:val="F02083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u w:val="no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F036C"/>
    <w:multiLevelType w:val="hybridMultilevel"/>
    <w:tmpl w:val="8D242440"/>
    <w:lvl w:ilvl="0" w:tplc="CD0488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10C5"/>
    <w:multiLevelType w:val="multilevel"/>
    <w:tmpl w:val="04D4BABC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10" w15:restartNumberingAfterBreak="0">
    <w:nsid w:val="740415E5"/>
    <w:multiLevelType w:val="hybridMultilevel"/>
    <w:tmpl w:val="2F3219B4"/>
    <w:lvl w:ilvl="0" w:tplc="042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8B2089C"/>
    <w:multiLevelType w:val="hybridMultilevel"/>
    <w:tmpl w:val="F9549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DB"/>
    <w:rsid w:val="000307AE"/>
    <w:rsid w:val="000564FD"/>
    <w:rsid w:val="00073094"/>
    <w:rsid w:val="00094836"/>
    <w:rsid w:val="000955FF"/>
    <w:rsid w:val="000D5540"/>
    <w:rsid w:val="000D7DBA"/>
    <w:rsid w:val="000E3908"/>
    <w:rsid w:val="00181814"/>
    <w:rsid w:val="001838A1"/>
    <w:rsid w:val="001A2152"/>
    <w:rsid w:val="001A458C"/>
    <w:rsid w:val="001F3B74"/>
    <w:rsid w:val="00202C34"/>
    <w:rsid w:val="00210776"/>
    <w:rsid w:val="00281CD5"/>
    <w:rsid w:val="002D6FB0"/>
    <w:rsid w:val="0038723C"/>
    <w:rsid w:val="004400DB"/>
    <w:rsid w:val="00481A2C"/>
    <w:rsid w:val="00495A88"/>
    <w:rsid w:val="004A76F5"/>
    <w:rsid w:val="004B168B"/>
    <w:rsid w:val="004F67E4"/>
    <w:rsid w:val="005E4550"/>
    <w:rsid w:val="00646B5D"/>
    <w:rsid w:val="006B2252"/>
    <w:rsid w:val="006F1143"/>
    <w:rsid w:val="006F7B05"/>
    <w:rsid w:val="007127E5"/>
    <w:rsid w:val="00794D95"/>
    <w:rsid w:val="007B1783"/>
    <w:rsid w:val="007C66C2"/>
    <w:rsid w:val="007E2979"/>
    <w:rsid w:val="00811597"/>
    <w:rsid w:val="00871067"/>
    <w:rsid w:val="00886AAB"/>
    <w:rsid w:val="008A30E9"/>
    <w:rsid w:val="00917FC9"/>
    <w:rsid w:val="00953374"/>
    <w:rsid w:val="009D7E79"/>
    <w:rsid w:val="00A11726"/>
    <w:rsid w:val="00A25D12"/>
    <w:rsid w:val="00A32740"/>
    <w:rsid w:val="00A412EB"/>
    <w:rsid w:val="00B64A0C"/>
    <w:rsid w:val="00B75028"/>
    <w:rsid w:val="00BB03B3"/>
    <w:rsid w:val="00BD6533"/>
    <w:rsid w:val="00BD6A0F"/>
    <w:rsid w:val="00C3029F"/>
    <w:rsid w:val="00C62C41"/>
    <w:rsid w:val="00C8273B"/>
    <w:rsid w:val="00DB680E"/>
    <w:rsid w:val="00DD6F80"/>
    <w:rsid w:val="00E064FF"/>
    <w:rsid w:val="00E5625C"/>
    <w:rsid w:val="00E74B93"/>
    <w:rsid w:val="00EA3030"/>
    <w:rsid w:val="00F93ABA"/>
    <w:rsid w:val="00FC2E5A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EF8FE2F-30B4-4CEA-AA30-0386C172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6C2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A76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10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C66C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7C66C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C66C2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66C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C6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66C2"/>
    <w:rPr>
      <w:rFonts w:ascii="Calibri" w:eastAsia="Calibri" w:hAnsi="Calibri" w:cs="Times New Roman"/>
    </w:rPr>
  </w:style>
  <w:style w:type="table" w:styleId="aa">
    <w:name w:val="Table Grid"/>
    <w:basedOn w:val="a1"/>
    <w:uiPriority w:val="39"/>
    <w:rsid w:val="00C30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endnote text"/>
    <w:basedOn w:val="a"/>
    <w:link w:val="ac"/>
    <w:uiPriority w:val="99"/>
    <w:semiHidden/>
    <w:unhideWhenUsed/>
    <w:rsid w:val="000E3908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0E3908"/>
    <w:rPr>
      <w:rFonts w:ascii="Calibri" w:eastAsia="Calibri" w:hAnsi="Calibri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0E3908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1A4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A458C"/>
    <w:rPr>
      <w:rFonts w:ascii="Segoe UI" w:eastAsia="Calibr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1077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fontstyle01">
    <w:name w:val="fontstyle01"/>
    <w:basedOn w:val="a0"/>
    <w:rsid w:val="00C62C41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62C41"/>
    <w:pPr>
      <w:ind w:left="720"/>
      <w:contextualSpacing/>
    </w:pPr>
  </w:style>
  <w:style w:type="character" w:customStyle="1" w:styleId="fontstyle21">
    <w:name w:val="fontstyle21"/>
    <w:basedOn w:val="a0"/>
    <w:rsid w:val="00C62C4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7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21683-9CE5-432F-87E4-1D03901D8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7723</Words>
  <Characters>4403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Оксана Олександрівна</dc:creator>
  <cp:keywords/>
  <dc:description/>
  <cp:lastModifiedBy>Кочкальов Антон Олексійович</cp:lastModifiedBy>
  <cp:revision>2</cp:revision>
  <cp:lastPrinted>2022-10-03T08:07:00Z</cp:lastPrinted>
  <dcterms:created xsi:type="dcterms:W3CDTF">2022-12-12T09:37:00Z</dcterms:created>
  <dcterms:modified xsi:type="dcterms:W3CDTF">2022-12-12T09:37:00Z</dcterms:modified>
</cp:coreProperties>
</file>